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84" w:before="0" w:after="0"/>
        <w:ind w:firstLine="851" w:left="-567"/>
        <w:jc w:val="both"/>
        <w:rPr>
          <w:rFonts w:ascii="Times New Roman" w:hAnsi="Times New Roman" w:eastAsia="Times New Roman" w:cs="Times New Roman"/>
          <w:b/>
          <w:bCs/>
          <w:color w:val="222222"/>
        </w:rPr>
      </w:pPr>
      <w:r>
        <w:rPr>
          <w:rFonts w:eastAsia="Times New Roman" w:cs="Times New Roman" w:ascii="Times New Roman" w:hAnsi="Times New Roman"/>
          <w:b/>
          <w:bCs/>
          <w:color w:val="222222"/>
        </w:rPr>
      </w:r>
    </w:p>
    <w:p>
      <w:pPr>
        <w:pStyle w:val="Normal"/>
        <w:shd w:val="clear" w:color="auto" w:fill="FFFFFF"/>
        <w:spacing w:lineRule="atLeast" w:line="384" w:before="0" w:after="0"/>
        <w:ind w:firstLine="851" w:left="-567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b/>
          <w:bCs/>
          <w:color w:val="222222"/>
        </w:rPr>
        <w:t xml:space="preserve">          </w:t>
      </w:r>
      <w:r>
        <w:rPr>
          <w:rFonts w:eastAsia="Times New Roman" w:cs="Times New Roman" w:ascii="Times New Roman" w:hAnsi="Times New Roman"/>
          <w:b/>
          <w:bCs/>
          <w:color w:val="222222"/>
        </w:rPr>
        <w:t>Памятка для участников ГИА-9 и их родителей / законных представителей в 2025 г.</w:t>
      </w:r>
    </w:p>
    <w:p>
      <w:pPr>
        <w:pStyle w:val="Normal"/>
        <w:shd w:val="clear" w:color="auto" w:fill="FFFFFF"/>
        <w:spacing w:lineRule="atLeast" w:line="384" w:before="0" w:after="0"/>
        <w:ind w:left="142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 xml:space="preserve">      </w:t>
      </w:r>
      <w:r>
        <w:rPr>
          <w:rFonts w:eastAsia="Times New Roman" w:cs="Times New Roman" w:ascii="Times New Roman" w:hAnsi="Times New Roman"/>
          <w:color w:val="222222"/>
        </w:rPr>
        <w:t>(для ознакомления участников ГИА-9  и их родителей /законных представителей под подпись)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b/>
          <w:bCs/>
          <w:color w:val="222222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1. Государственная итоговая аттестация (далее ГИА) для выпускников 9-ых классов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проводится в форме ОГЭ (ОГЭ - основной государственный экзамен и) и включает в себя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</w:rPr>
        <w:t>обязательные экзамены по четырем предметам</w:t>
      </w:r>
      <w:r>
        <w:rPr>
          <w:rFonts w:eastAsia="Times New Roman" w:cs="Times New Roman" w:ascii="Times New Roman" w:hAnsi="Times New Roman"/>
          <w:b/>
          <w:bCs/>
          <w:color w:val="000000"/>
        </w:rPr>
        <w:t>: </w:t>
      </w:r>
      <w:r>
        <w:rPr>
          <w:rFonts w:eastAsia="Times New Roman" w:cs="Times New Roman" w:ascii="Times New Roman" w:hAnsi="Times New Roman"/>
          <w:color w:val="000000"/>
          <w:u w:val="single"/>
        </w:rPr>
        <w:t>по русскому языку, математике</w:t>
      </w:r>
      <w:r>
        <w:rPr>
          <w:rFonts w:eastAsia="Times New Roman" w:cs="Times New Roman" w:ascii="Times New Roman" w:hAnsi="Times New Roman"/>
          <w:color w:val="000000"/>
        </w:rPr>
        <w:t> и двум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учебным предметам по выбору обучающихся (</w:t>
      </w:r>
      <w:r>
        <w:rPr>
          <w:rFonts w:eastAsia="Times New Roman" w:cs="Times New Roman" w:ascii="Times New Roman" w:hAnsi="Times New Roman"/>
          <w:color w:val="222222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технологии  ИКТ</w:t>
      </w:r>
      <w:r>
        <w:rPr>
          <w:rFonts w:eastAsia="Times New Roman" w:cs="Times New Roman" w:ascii="Times New Roman" w:hAnsi="Times New Roman"/>
          <w:color w:val="000000"/>
        </w:rPr>
        <w:t>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2. К ОГЭ допускаются обучающие, не имеющие академической задолженности и в полном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объеме выполнившие учебный план (имеющие годовые учебные отметки за 9-й класс не ниже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удовлетворительных).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3. Заявление для участия в ГИА подается в школе - до 01 марта </w:t>
      </w:r>
      <w:r>
        <w:rPr>
          <w:rFonts w:eastAsia="Times New Roman" w:cs="Times New Roman" w:ascii="Times New Roman" w:hAnsi="Times New Roman"/>
          <w:color w:val="222222"/>
        </w:rPr>
        <w:t>(включительно)</w:t>
      </w:r>
      <w:r>
        <w:rPr>
          <w:rFonts w:eastAsia="Times New Roman" w:cs="Times New Roman" w:ascii="Times New Roman" w:hAnsi="Times New Roman"/>
          <w:color w:val="000000"/>
        </w:rPr>
        <w:t> 2025 года.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4. Допуском к ГИА является прохождение экзамена по Русскому языку - устный (собеседование),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которое назначается на вторую среду февраля. Соответственно, будущим выпускникам первое испытание предстоит пройти 12 февраля 2025 года. Дополнительные сроки – 12 марта и 21 апреля 2025 года.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Сроки проведения ГИА: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81818"/>
        </w:rPr>
      </w:pPr>
      <w:r>
        <w:rPr>
          <w:rFonts w:eastAsia="Times New Roman" w:cs="Times New Roman" w:ascii="Times New Roman" w:hAnsi="Times New Roman"/>
          <w:color w:val="181818"/>
        </w:rPr>
        <w:t xml:space="preserve">- досрочный период -  с 20.03.2025- 22.04.2025,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81818"/>
        </w:rPr>
      </w:pPr>
      <w:r>
        <w:rPr>
          <w:rFonts w:eastAsia="Times New Roman" w:cs="Times New Roman" w:ascii="Times New Roman" w:hAnsi="Times New Roman"/>
          <w:color w:val="181818"/>
        </w:rPr>
        <w:t>- основной период – 22.05.2025 – 01.07.2025,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81818"/>
        </w:rPr>
      </w:pPr>
      <w:r>
        <w:rPr>
          <w:rFonts w:eastAsia="Times New Roman" w:cs="Times New Roman" w:ascii="Times New Roman" w:hAnsi="Times New Roman"/>
          <w:color w:val="181818"/>
        </w:rPr>
        <w:t>- дополнительный период – 01.09.2025 – 23.09.2025.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181818"/>
        </w:rPr>
      </w:pPr>
      <w:r>
        <w:rPr>
          <w:rFonts w:eastAsia="Times New Roman" w:cs="Times New Roman" w:ascii="Times New Roman" w:hAnsi="Times New Roman"/>
          <w:b/>
          <w:bCs/>
          <w:color w:val="18181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5. В целях обеспечения безопасности, обеспечения порядка проведения и предотвращения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фактов нарушения порядка проведения ГИА пункты проведения экзамена (ППЭ) в 2024 году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>
      <w:pPr>
        <w:pStyle w:val="Normal"/>
        <w:shd w:val="clear" w:color="auto" w:fill="FFFFFF"/>
        <w:spacing w:lineRule="atLeast" w:line="384" w:before="0" w:afterAutospacing="1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6. </w:t>
      </w:r>
      <w:r>
        <w:rPr>
          <w:rFonts w:eastAsia="Times New Roman" w:cs="Times New Roman" w:ascii="Times New Roman" w:hAnsi="Times New Roman"/>
          <w:color w:val="222222"/>
        </w:rPr>
        <w:t>ГИА-9 по всем учебным предметам начинается в 10.00 по местному времени. В день экзамена участник ГИА-9 должен прибыть в ППЭ не позднее 09.15.</w:t>
      </w:r>
    </w:p>
    <w:p>
      <w:pPr>
        <w:pStyle w:val="Normal"/>
        <w:shd w:val="clear" w:color="auto" w:fill="FFFFFF"/>
        <w:spacing w:lineRule="atLeast" w:line="384" w:before="0" w:afterAutospacing="1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7. </w:t>
      </w:r>
      <w:r>
        <w:rPr>
          <w:rFonts w:eastAsia="Times New Roman" w:cs="Times New Roman" w:ascii="Times New Roman" w:hAnsi="Times New Roman"/>
          <w:color w:val="222222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8.</w:t>
      </w:r>
      <w:r>
        <w:rPr>
          <w:rFonts w:eastAsia="Times New Roman" w:cs="Times New Roman" w:ascii="Times New Roman" w:hAnsi="Times New Roman"/>
          <w:i/>
          <w:iCs/>
          <w:color w:val="000000"/>
        </w:rPr>
        <w:t> </w:t>
      </w:r>
      <w:r>
        <w:rPr>
          <w:rFonts w:eastAsia="Times New Roman" w:cs="Times New Roman" w:ascii="Times New Roman" w:hAnsi="Times New Roman"/>
          <w:color w:val="000000"/>
        </w:rPr>
        <w:t>В день экзамена участнику ГИА в ППЭ запрещается иметь при себе средства связи,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электронно-вычислительную технику, фото, аудио и видеоаппаратуру, справочные материалы,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письменные заметки и иные средства хранения и передачи информации.</w:t>
      </w:r>
      <w:r>
        <w:rPr>
          <w:rFonts w:eastAsia="Times New Roman" w:cs="Times New Roman" w:ascii="Times New Roman" w:hAnsi="Times New Roman"/>
          <w:color w:val="222222"/>
        </w:rPr>
        <w:t> В случае отказа участника ГИА-9 от сдачи запрещенного средства он не допускается на экзамен.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9.Участники ГИА занимают рабочие места в аудитории в соответствии со списками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распределения. Изменение рабочего места не допускается.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10. Во время экзамена участники ГИА в ППЭ не имеют права общаться друг с другом, свободно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перемещаться по аудитории и ППЭ, выходить из аудитории без разрешения организатора.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Запрещено выносить из аудитории и ППЭ экзаменационные материалы или фотографировать их.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11.Участники ГИА, </w:t>
      </w:r>
      <w:r>
        <w:rPr>
          <w:rFonts w:eastAsia="Times New Roman" w:cs="Times New Roman" w:ascii="Times New Roman" w:hAnsi="Times New Roman"/>
          <w:b/>
          <w:bCs/>
          <w:color w:val="000000"/>
        </w:rPr>
        <w:t>допустившие нарушения </w:t>
      </w:r>
      <w:r>
        <w:rPr>
          <w:rFonts w:eastAsia="Times New Roman" w:cs="Times New Roman" w:ascii="Times New Roman" w:hAnsi="Times New Roman"/>
          <w:color w:val="000000"/>
        </w:rPr>
        <w:t>указанных требований или иное нарушение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установленного порядка проведения ГИА, удаляются с экзамена. По данному факту лицами,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ответственными за проведение ГИА в ППЭ, составляется акт. К дальнейшей сдаче экзамена по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этому предмету участник в текущем году не допускается.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12. Экзаменационная работа выполняется гелевой ручкой, капиллярной или перьевой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ручками с чернилами черного цвета.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13. Участник ГИА может при выполнении работы использовать черновики и делать пометки в КИМ.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  <w:t>Внимание! Черновики и КИМы не проверяются и записи в них не учитываются при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  <w:t>обработке!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14.Участник ГИА, которые по </w:t>
      </w:r>
      <w:r>
        <w:rPr>
          <w:rFonts w:eastAsia="Times New Roman" w:cs="Times New Roman" w:ascii="Times New Roman" w:hAnsi="Times New Roman"/>
          <w:b/>
          <w:bCs/>
          <w:color w:val="000000"/>
        </w:rPr>
        <w:t>состоянию здоровья или другим объективным причинам </w:t>
      </w:r>
      <w:r>
        <w:rPr>
          <w:rFonts w:eastAsia="Times New Roman" w:cs="Times New Roman" w:ascii="Times New Roman" w:hAnsi="Times New Roman"/>
          <w:color w:val="000000"/>
        </w:rPr>
        <w:t xml:space="preserve"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объективным причинам. В дальнейшем участник ГИА, при желании, сможет</w:t>
      </w:r>
      <w:r>
        <w:rPr>
          <w:rFonts w:eastAsia="Times New Roman" w:cs="Times New Roman" w:ascii="Times New Roman" w:hAnsi="Times New Roman"/>
          <w:i/>
          <w:iCs/>
          <w:color w:val="000000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</w:rPr>
        <w:t>сдать экзамен по данному предмету в дополнительные сроки.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15. Участники ГИА, завершившие выполнение экзаменационной работы раньше установленного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времени окончания экзамена, имеет право сдать ее организаторам и покинуть ППЭ, не дожидаясь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завершения окончания экзамена.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16</w:t>
      </w:r>
      <w:r>
        <w:rPr>
          <w:rFonts w:eastAsia="Times New Roman" w:cs="Times New Roman" w:ascii="Times New Roman" w:hAnsi="Times New Roman"/>
          <w:b/>
          <w:bCs/>
          <w:color w:val="000000"/>
        </w:rPr>
        <w:t>. </w:t>
      </w:r>
      <w:r>
        <w:rPr>
          <w:rFonts w:eastAsia="Times New Roman" w:cs="Times New Roman" w:ascii="Times New Roman" w:hAnsi="Times New Roman"/>
          <w:color w:val="000000"/>
        </w:rPr>
        <w:t>В случае получения обучающимися на ГИА-9 неудовлетворительных результатов не более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чем по двум учебным предметам (из числа обязательных и предмету по выбору), они будут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повторно допущены к сдаче ГИА-9 по соответствующим учебным предметам в текущем году.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Обучающие, получившие повторно неудовлетворительный результат по одному из этих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предметов в дополнительные сроки, будет предоставлено право повторно сдать экзамены по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соответствующим предметам не ранее 03 сентября 2025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</w:rPr>
        <w:t xml:space="preserve"> года.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17. Участник ГИА-9 имеет право подать апелляцию</w:t>
      </w:r>
      <w:r>
        <w:rPr>
          <w:rFonts w:eastAsia="Times New Roman" w:cs="Times New Roman" w:ascii="Times New Roman" w:hAnsi="Times New Roman"/>
          <w:b/>
          <w:bCs/>
          <w:color w:val="000000"/>
        </w:rPr>
        <w:t> </w:t>
      </w:r>
      <w:r>
        <w:rPr>
          <w:rFonts w:eastAsia="Times New Roman" w:cs="Times New Roman" w:ascii="Times New Roman" w:hAnsi="Times New Roman"/>
          <w:color w:val="000000"/>
        </w:rPr>
        <w:t>о нарушении установленного порядка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проведения ГИА и (или) о несогласии с выставленными баллами в конфликтную комиссию.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19. Обучающиеся и их родители (законные представители) заблаговременно информируются о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времени и месте рассмотрения апелляции.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21. Конфликтная комиссия рассматривает апелляцию о нарушении установленного порядка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проведения ГИА в течение </w:t>
      </w:r>
      <w:r>
        <w:rPr>
          <w:rFonts w:eastAsia="Times New Roman" w:cs="Times New Roman" w:ascii="Times New Roman" w:hAnsi="Times New Roman"/>
          <w:color w:val="000000"/>
          <w:u w:val="single"/>
        </w:rPr>
        <w:t>двух рабочих дней</w:t>
      </w:r>
      <w:r>
        <w:rPr>
          <w:rFonts w:eastAsia="Times New Roman" w:cs="Times New Roman" w:ascii="Times New Roman" w:hAnsi="Times New Roman"/>
          <w:color w:val="000000"/>
        </w:rPr>
        <w:t>, а апелляцию о несогласии с выставленными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баллами – </w:t>
      </w:r>
      <w:r>
        <w:rPr>
          <w:rFonts w:eastAsia="Times New Roman" w:cs="Times New Roman" w:ascii="Times New Roman" w:hAnsi="Times New Roman"/>
          <w:color w:val="000000"/>
          <w:u w:val="single"/>
        </w:rPr>
        <w:t>четырех рабочих дней</w:t>
      </w:r>
      <w:r>
        <w:rPr>
          <w:rFonts w:eastAsia="Times New Roman" w:cs="Times New Roman" w:ascii="Times New Roman" w:hAnsi="Times New Roman"/>
          <w:color w:val="000000"/>
        </w:rPr>
        <w:t> с момента поступления в конфликтную комиссию.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22. Итоговые отметки за 9 класс по русскому языку, математике и двум учебным предметам,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сдаваемым по выбору обучающегося, определяются как среднее арифметическое годовой и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экзаменационной отметок выпускника и выставляются в аттестат целыми числами в</w:t>
      </w:r>
      <w:r>
        <w:rPr>
          <w:rFonts w:eastAsia="Times New Roman" w:cs="Times New Roman" w:ascii="Times New Roman" w:hAnsi="Times New Roman"/>
          <w:color w:val="222222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соответствии с правилами математического округления.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С правилами проведения Государственной  Итоговой  Аттестации ознакомлен (а):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000000"/>
        </w:rPr>
        <w:t>Участник ГИА:  </w:t>
      </w:r>
      <w:r>
        <w:rPr>
          <w:rFonts w:eastAsia="Times New Roman" w:cs="Times New Roman" w:ascii="Times New Roman" w:hAnsi="Times New Roman"/>
          <w:color w:val="222222"/>
        </w:rPr>
        <w:t>___________________          (_____________________)</w:t>
      </w:r>
    </w:p>
    <w:p>
      <w:pPr>
        <w:pStyle w:val="Normal"/>
        <w:shd w:val="clear" w:color="auto" w:fill="FFFFFF"/>
        <w:spacing w:lineRule="atLeast" w:line="384" w:before="0" w:afterAutospacing="1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«___»__________20      г.</w:t>
      </w:r>
    </w:p>
    <w:p>
      <w:pPr>
        <w:pStyle w:val="Normal"/>
        <w:shd w:val="clear" w:color="auto" w:fill="FFFFFF"/>
        <w:spacing w:lineRule="atLeast" w:line="384" w:before="0" w:afterAutospacing="1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Родитель/законный представитель несовершеннолетнего участника</w:t>
      </w:r>
      <w:r>
        <w:rPr>
          <w:rFonts w:eastAsia="Times New Roman" w:cs="Times New Roman" w:ascii="Times New Roman" w:hAnsi="Times New Roman"/>
          <w:color w:val="000000"/>
        </w:rPr>
        <w:t> Государственной Итоговой Аттестации ознакомлен(а):  </w:t>
      </w:r>
      <w:r>
        <w:rPr>
          <w:rFonts w:eastAsia="Times New Roman" w:cs="Times New Roman" w:ascii="Times New Roman" w:hAnsi="Times New Roman"/>
          <w:color w:val="222222"/>
        </w:rPr>
        <w:t> ___________________    (_____________________)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hd w:val="clear" w:color="auto" w:fill="FFFFFF"/>
        <w:spacing w:lineRule="atLeast" w:line="384" w:before="0" w:afterAutospacing="1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«___»__________20      г.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851" w:right="850" w:gutter="0" w:header="0" w:top="142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469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f003a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f003a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f003a1"/>
    <w:rPr>
      <w:b/>
      <w:bCs/>
    </w:rPr>
  </w:style>
  <w:style w:type="character" w:styleId="Emphasis">
    <w:name w:val="Emphasis"/>
    <w:basedOn w:val="DefaultParagraphFont"/>
    <w:uiPriority w:val="20"/>
    <w:qFormat/>
    <w:rsid w:val="00f003a1"/>
    <w:rPr>
      <w:i/>
      <w:iCs/>
    </w:rPr>
  </w:style>
  <w:style w:type="character" w:styleId="apple-converted-space" w:customStyle="1">
    <w:name w:val="apple-converted-space"/>
    <w:basedOn w:val="DefaultParagraphFont"/>
    <w:qFormat/>
    <w:rsid w:val="00f003a1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1"/>
    <w:basedOn w:val="Normal"/>
    <w:qFormat/>
    <w:rsid w:val="00f003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f003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bf1"/>
    <w:pPr>
      <w:spacing w:before="0" w:after="200"/>
      <w:ind w:left="720"/>
      <w:contextualSpacing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LibreOffice/24.8.5.2$Windows_X86_64 LibreOffice_project/fddf2685c70b461e7832239a0162a77216259f22</Application>
  <AppVersion>15.0000</AppVersion>
  <Pages>3</Pages>
  <Words>806</Words>
  <Characters>5394</Characters>
  <CharactersWithSpaces>6337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2021-10-16T07:39:00Z</dcterms:created>
  <dc:creator>user</dc:creator>
  <dc:description/>
  <dc:language>ru-RU</dc:language>
  <cp:lastModifiedBy>977</cp:lastModifiedBy>
  <cp:lastPrinted>2023-12-04T12:11:00Z</cp:lastPrinted>
  <dcterms:modified xsi:type="dcterms:W3CDTF">2024-10-17T07:53:00Z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